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B0" w:rsidRPr="0099404C" w:rsidRDefault="004973B0" w:rsidP="0094397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404C">
        <w:rPr>
          <w:rFonts w:ascii="Times New Roman" w:hAnsi="Times New Roman" w:cs="Times New Roman"/>
          <w:b/>
          <w:bCs/>
          <w:sz w:val="24"/>
          <w:szCs w:val="24"/>
        </w:rPr>
        <w:t>PATVIRTINTA:</w:t>
      </w:r>
    </w:p>
    <w:p w:rsidR="004973B0" w:rsidRPr="0099404C" w:rsidRDefault="004973B0" w:rsidP="0094397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Atgajos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spe</w:t>
      </w:r>
      <w:r w:rsidRPr="0099404C">
        <w:rPr>
          <w:rFonts w:ascii="Times New Roman" w:hAnsi="Times New Roman" w:cs="Times New Roman"/>
          <w:b/>
          <w:bCs/>
          <w:sz w:val="24"/>
          <w:szCs w:val="24"/>
        </w:rPr>
        <w:t>cialiosios</w:t>
      </w:r>
      <w:proofErr w:type="spellEnd"/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b/>
          <w:bCs/>
          <w:sz w:val="24"/>
          <w:szCs w:val="24"/>
        </w:rPr>
        <w:t>mokyklos</w:t>
      </w:r>
      <w:proofErr w:type="spellEnd"/>
    </w:p>
    <w:p w:rsidR="004973B0" w:rsidRPr="0099404C" w:rsidRDefault="004973B0" w:rsidP="0094397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b/>
          <w:bCs/>
          <w:sz w:val="24"/>
          <w:szCs w:val="24"/>
        </w:rPr>
        <w:t>Direktorės</w:t>
      </w:r>
      <w:proofErr w:type="spellEnd"/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b/>
          <w:bCs/>
          <w:sz w:val="24"/>
          <w:szCs w:val="24"/>
        </w:rPr>
        <w:t>Editos</w:t>
      </w:r>
      <w:proofErr w:type="spellEnd"/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b/>
          <w:bCs/>
          <w:sz w:val="24"/>
          <w:szCs w:val="24"/>
        </w:rPr>
        <w:t>Astapovičienės</w:t>
      </w:r>
      <w:proofErr w:type="spellEnd"/>
    </w:p>
    <w:p w:rsidR="004973B0" w:rsidRDefault="004973B0" w:rsidP="00C228D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404C">
        <w:rPr>
          <w:rFonts w:ascii="Times New Roman" w:hAnsi="Times New Roman" w:cs="Times New Roman"/>
          <w:b/>
          <w:bCs/>
          <w:sz w:val="24"/>
          <w:szCs w:val="24"/>
        </w:rPr>
        <w:t>Įsakymu</w:t>
      </w:r>
      <w:proofErr w:type="spellEnd"/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99404C">
        <w:rPr>
          <w:rFonts w:ascii="Times New Roman" w:hAnsi="Times New Roman" w:cs="Times New Roman"/>
          <w:b/>
          <w:bCs/>
          <w:sz w:val="24"/>
          <w:szCs w:val="24"/>
        </w:rPr>
        <w:t>.______________</w:t>
      </w:r>
    </w:p>
    <w:p w:rsidR="00C228D7" w:rsidRPr="0099404C" w:rsidRDefault="00C228D7" w:rsidP="00C228D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3B0" w:rsidRPr="0099404C" w:rsidRDefault="004973B0" w:rsidP="009940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VILNIAUS </w:t>
      </w:r>
      <w:proofErr w:type="gramStart"/>
      <w:r w:rsidRPr="0099404C">
        <w:rPr>
          <w:rFonts w:ascii="Times New Roman" w:hAnsi="Times New Roman" w:cs="Times New Roman"/>
          <w:b/>
          <w:bCs/>
          <w:sz w:val="24"/>
          <w:szCs w:val="24"/>
        </w:rPr>
        <w:t>,,ATGAJOS</w:t>
      </w:r>
      <w:proofErr w:type="gramEnd"/>
      <w:r w:rsidRPr="0099404C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SPECIALIOSIOS </w:t>
      </w:r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 MOKYKLOS DARBUOTOJŲ VEIKSM</w:t>
      </w:r>
      <w:r>
        <w:rPr>
          <w:rFonts w:ascii="Times New Roman" w:hAnsi="Times New Roman" w:cs="Times New Roman"/>
          <w:b/>
          <w:bCs/>
          <w:sz w:val="24"/>
          <w:szCs w:val="24"/>
        </w:rPr>
        <w:t>AI</w:t>
      </w:r>
    </w:p>
    <w:p w:rsidR="004973B0" w:rsidRDefault="004973B0" w:rsidP="009940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FC7">
        <w:rPr>
          <w:rFonts w:ascii="Times New Roman" w:hAnsi="Times New Roman" w:cs="Times New Roman"/>
          <w:b/>
          <w:bCs/>
          <w:sz w:val="24"/>
          <w:szCs w:val="24"/>
        </w:rPr>
        <w:t>DĖL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MOKINIŲ APŽIŪROS </w:t>
      </w:r>
      <w:r w:rsidRPr="00E33FC7">
        <w:rPr>
          <w:rFonts w:ascii="Times New Roman" w:hAnsi="Times New Roman" w:cs="Times New Roman"/>
          <w:b/>
          <w:bCs/>
          <w:sz w:val="24"/>
          <w:szCs w:val="24"/>
        </w:rPr>
        <w:t>DĖL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ASMENS HIGIENOS </w:t>
      </w:r>
    </w:p>
    <w:p w:rsidR="00C228D7" w:rsidRDefault="004973B0" w:rsidP="00C228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4C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:rsidR="00C228D7" w:rsidRPr="0099404C" w:rsidRDefault="00C228D7" w:rsidP="00C228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973B0" w:rsidRPr="00C228D7" w:rsidRDefault="004973B0" w:rsidP="00C228D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4C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:rsidR="00C228D7" w:rsidRPr="00C228D7" w:rsidRDefault="004973B0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99404C">
        <w:rPr>
          <w:rFonts w:ascii="Times New Roman" w:hAnsi="Times New Roman" w:cs="Times New Roman"/>
          <w:sz w:val="24"/>
          <w:szCs w:val="24"/>
        </w:rPr>
        <w:t>1.</w:t>
      </w:r>
      <w:r w:rsidR="00C228D7" w:rsidRPr="00C228D7">
        <w:t xml:space="preserve"> </w:t>
      </w:r>
      <w:r w:rsidR="00C228D7" w:rsidRPr="00C228D7">
        <w:rPr>
          <w:rFonts w:ascii="Times New Roman" w:hAnsi="Times New Roman" w:cs="Times New Roman"/>
          <w:sz w:val="24"/>
          <w:szCs w:val="24"/>
        </w:rPr>
        <w:tab/>
      </w:r>
      <w:r w:rsidR="00C228D7" w:rsidRPr="00C228D7">
        <w:rPr>
          <w:rFonts w:ascii="Times New Roman" w:hAnsi="Times New Roman" w:cs="Times New Roman"/>
        </w:rPr>
        <w:t xml:space="preserve">1.   </w:t>
      </w:r>
      <w:proofErr w:type="spellStart"/>
      <w:r w:rsidR="00C228D7" w:rsidRPr="00C228D7">
        <w:rPr>
          <w:rFonts w:ascii="Times New Roman" w:hAnsi="Times New Roman" w:cs="Times New Roman"/>
        </w:rPr>
        <w:t>Sveikatos</w:t>
      </w:r>
      <w:proofErr w:type="spellEnd"/>
      <w:r w:rsidR="00C228D7" w:rsidRPr="00C228D7">
        <w:rPr>
          <w:rFonts w:ascii="Times New Roman" w:hAnsi="Times New Roman" w:cs="Times New Roman"/>
        </w:rPr>
        <w:t xml:space="preserve"> </w:t>
      </w:r>
      <w:proofErr w:type="spellStart"/>
      <w:r w:rsidR="00C228D7" w:rsidRPr="00C228D7">
        <w:rPr>
          <w:rFonts w:ascii="Times New Roman" w:hAnsi="Times New Roman" w:cs="Times New Roman"/>
        </w:rPr>
        <w:t>priežiūrą</w:t>
      </w:r>
      <w:proofErr w:type="spellEnd"/>
      <w:r w:rsidR="00C228D7" w:rsidRPr="00C228D7">
        <w:rPr>
          <w:rFonts w:ascii="Times New Roman" w:hAnsi="Times New Roman" w:cs="Times New Roman"/>
        </w:rPr>
        <w:t xml:space="preserve"> </w:t>
      </w:r>
      <w:proofErr w:type="spellStart"/>
      <w:r w:rsidR="00C228D7" w:rsidRPr="00C228D7">
        <w:rPr>
          <w:rFonts w:ascii="Times New Roman" w:hAnsi="Times New Roman" w:cs="Times New Roman"/>
        </w:rPr>
        <w:t>bendrojo</w:t>
      </w:r>
      <w:proofErr w:type="spellEnd"/>
      <w:r w:rsidR="00C228D7" w:rsidRPr="00C228D7">
        <w:rPr>
          <w:rFonts w:ascii="Times New Roman" w:hAnsi="Times New Roman" w:cs="Times New Roman"/>
        </w:rPr>
        <w:t xml:space="preserve"> </w:t>
      </w:r>
      <w:proofErr w:type="spellStart"/>
      <w:r w:rsidR="00C228D7" w:rsidRPr="00C228D7">
        <w:rPr>
          <w:rFonts w:ascii="Times New Roman" w:hAnsi="Times New Roman" w:cs="Times New Roman"/>
        </w:rPr>
        <w:t>ugdymo</w:t>
      </w:r>
      <w:proofErr w:type="spellEnd"/>
      <w:r w:rsidR="00C228D7" w:rsidRPr="00C228D7">
        <w:rPr>
          <w:rFonts w:ascii="Times New Roman" w:hAnsi="Times New Roman" w:cs="Times New Roman"/>
        </w:rPr>
        <w:t xml:space="preserve"> </w:t>
      </w:r>
      <w:proofErr w:type="spellStart"/>
      <w:r w:rsidR="00C228D7" w:rsidRPr="00C228D7">
        <w:rPr>
          <w:rFonts w:ascii="Times New Roman" w:hAnsi="Times New Roman" w:cs="Times New Roman"/>
        </w:rPr>
        <w:t>mokyklose</w:t>
      </w:r>
      <w:proofErr w:type="spellEnd"/>
      <w:r w:rsidR="00C228D7" w:rsidRPr="00C228D7">
        <w:rPr>
          <w:rFonts w:ascii="Times New Roman" w:hAnsi="Times New Roman" w:cs="Times New Roman"/>
        </w:rPr>
        <w:t xml:space="preserve"> </w:t>
      </w:r>
      <w:proofErr w:type="spellStart"/>
      <w:r w:rsidR="00C228D7" w:rsidRPr="00C228D7">
        <w:rPr>
          <w:rFonts w:ascii="Times New Roman" w:hAnsi="Times New Roman" w:cs="Times New Roman"/>
        </w:rPr>
        <w:t>reglamentuoja</w:t>
      </w:r>
      <w:proofErr w:type="spellEnd"/>
      <w:r w:rsidR="00C228D7" w:rsidRPr="00C228D7">
        <w:rPr>
          <w:rFonts w:ascii="Times New Roman" w:hAnsi="Times New Roman" w:cs="Times New Roman"/>
        </w:rPr>
        <w:t xml:space="preserve"> </w:t>
      </w:r>
      <w:proofErr w:type="spellStart"/>
      <w:r w:rsidR="00C228D7" w:rsidRPr="00C228D7">
        <w:rPr>
          <w:rFonts w:ascii="Times New Roman" w:hAnsi="Times New Roman" w:cs="Times New Roman"/>
        </w:rPr>
        <w:t>teisės</w:t>
      </w:r>
      <w:proofErr w:type="spellEnd"/>
      <w:r w:rsidR="00C228D7" w:rsidRPr="00C228D7">
        <w:rPr>
          <w:rFonts w:ascii="Times New Roman" w:hAnsi="Times New Roman" w:cs="Times New Roman"/>
        </w:rPr>
        <w:t xml:space="preserve"> </w:t>
      </w:r>
      <w:proofErr w:type="spellStart"/>
      <w:r w:rsidR="00C228D7" w:rsidRPr="00C228D7">
        <w:rPr>
          <w:rFonts w:ascii="Times New Roman" w:hAnsi="Times New Roman" w:cs="Times New Roman"/>
        </w:rPr>
        <w:t>aktai</w:t>
      </w:r>
      <w:proofErr w:type="spellEnd"/>
      <w:r w:rsidR="00C228D7" w:rsidRPr="00C228D7">
        <w:rPr>
          <w:rFonts w:ascii="Times New Roman" w:hAnsi="Times New Roman" w:cs="Times New Roman"/>
        </w:rPr>
        <w:t>: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1.1. VISUOMENĖS SVEIKATOS PRIEŽIŪROS ORGANIZAVIMO MOKYKLOJE TVARKOS APRAŠAS (PATVIRTINTA </w:t>
      </w:r>
      <w:proofErr w:type="spellStart"/>
      <w:r w:rsidRPr="00C228D7">
        <w:rPr>
          <w:rFonts w:ascii="Times New Roman" w:hAnsi="Times New Roman" w:cs="Times New Roman"/>
        </w:rPr>
        <w:t>Lietuvos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Respublikos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apsaugos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Lietuvos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Respublikos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švietimo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mokslo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2005 m. </w:t>
      </w:r>
      <w:proofErr w:type="spellStart"/>
      <w:r w:rsidRPr="00C228D7">
        <w:rPr>
          <w:rFonts w:ascii="Times New Roman" w:hAnsi="Times New Roman" w:cs="Times New Roman"/>
        </w:rPr>
        <w:t>gruodžio</w:t>
      </w:r>
      <w:proofErr w:type="spellEnd"/>
      <w:r w:rsidRPr="00C228D7">
        <w:rPr>
          <w:rFonts w:ascii="Times New Roman" w:hAnsi="Times New Roman" w:cs="Times New Roman"/>
        </w:rPr>
        <w:t xml:space="preserve"> 30 d. </w:t>
      </w:r>
      <w:proofErr w:type="spellStart"/>
      <w:r w:rsidRPr="00C228D7">
        <w:rPr>
          <w:rFonts w:ascii="Times New Roman" w:hAnsi="Times New Roman" w:cs="Times New Roman"/>
        </w:rPr>
        <w:t>įsakymu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V-1035/ISAK-2680 (</w:t>
      </w:r>
      <w:proofErr w:type="spellStart"/>
      <w:r w:rsidRPr="00C228D7">
        <w:rPr>
          <w:rFonts w:ascii="Times New Roman" w:hAnsi="Times New Roman" w:cs="Times New Roman"/>
        </w:rPr>
        <w:t>Lietuvos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Respublikos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apsaugos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Lietuvos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Respublikos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švietimo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mokslo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2016 m. </w:t>
      </w:r>
      <w:proofErr w:type="spellStart"/>
      <w:r w:rsidRPr="00C228D7">
        <w:rPr>
          <w:rFonts w:ascii="Times New Roman" w:hAnsi="Times New Roman" w:cs="Times New Roman"/>
        </w:rPr>
        <w:t>liepos</w:t>
      </w:r>
      <w:proofErr w:type="spellEnd"/>
      <w:r w:rsidRPr="00C228D7">
        <w:rPr>
          <w:rFonts w:ascii="Times New Roman" w:hAnsi="Times New Roman" w:cs="Times New Roman"/>
        </w:rPr>
        <w:t xml:space="preserve"> 21 d. </w:t>
      </w:r>
      <w:proofErr w:type="spellStart"/>
      <w:r w:rsidRPr="00C228D7">
        <w:rPr>
          <w:rFonts w:ascii="Times New Roman" w:hAnsi="Times New Roman" w:cs="Times New Roman"/>
        </w:rPr>
        <w:t>įsakymo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 xml:space="preserve">. V-966/V-672 </w:t>
      </w:r>
      <w:proofErr w:type="spellStart"/>
      <w:r w:rsidRPr="00C228D7">
        <w:rPr>
          <w:rFonts w:ascii="Times New Roman" w:hAnsi="Times New Roman" w:cs="Times New Roman"/>
        </w:rPr>
        <w:t>redakcija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paskelbta</w:t>
      </w:r>
      <w:proofErr w:type="spellEnd"/>
      <w:r w:rsidRPr="00C228D7">
        <w:rPr>
          <w:rFonts w:ascii="Times New Roman" w:hAnsi="Times New Roman" w:cs="Times New Roman"/>
        </w:rPr>
        <w:t xml:space="preserve"> TAR 2016-07-22, </w:t>
      </w:r>
      <w:proofErr w:type="spellStart"/>
      <w:r w:rsidRPr="00C228D7">
        <w:rPr>
          <w:rFonts w:ascii="Times New Roman" w:hAnsi="Times New Roman" w:cs="Times New Roman"/>
        </w:rPr>
        <w:t>i</w:t>
      </w:r>
      <w:proofErr w:type="spellEnd"/>
      <w:r w:rsidRPr="00C228D7">
        <w:rPr>
          <w:rFonts w:ascii="Times New Roman" w:hAnsi="Times New Roman" w:cs="Times New Roman"/>
        </w:rPr>
        <w:t>. k. 2016-20912);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1.2. LR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apsaugos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2007 m. </w:t>
      </w:r>
      <w:proofErr w:type="spellStart"/>
      <w:r w:rsidRPr="00C228D7">
        <w:rPr>
          <w:rFonts w:ascii="Times New Roman" w:hAnsi="Times New Roman" w:cs="Times New Roman"/>
        </w:rPr>
        <w:t>rugpjūčio</w:t>
      </w:r>
      <w:proofErr w:type="spellEnd"/>
      <w:r w:rsidRPr="00C228D7">
        <w:rPr>
          <w:rFonts w:ascii="Times New Roman" w:hAnsi="Times New Roman" w:cs="Times New Roman"/>
        </w:rPr>
        <w:t xml:space="preserve"> 1 d. </w:t>
      </w:r>
      <w:proofErr w:type="spellStart"/>
      <w:r w:rsidRPr="00C228D7">
        <w:rPr>
          <w:rFonts w:ascii="Times New Roman" w:hAnsi="Times New Roman" w:cs="Times New Roman"/>
        </w:rPr>
        <w:t>įsakymas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V-630 „</w:t>
      </w:r>
      <w:proofErr w:type="spellStart"/>
      <w:r w:rsidRPr="00C228D7">
        <w:rPr>
          <w:rFonts w:ascii="Times New Roman" w:hAnsi="Times New Roman" w:cs="Times New Roman"/>
        </w:rPr>
        <w:t>Dėl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visuomenės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specialisto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vykdančio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priežiūrą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mokykloje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kvalifikacinių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reikalavimų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aprašo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patvirtinimo</w:t>
      </w:r>
      <w:proofErr w:type="spellEnd"/>
      <w:r w:rsidRPr="00C228D7">
        <w:rPr>
          <w:rFonts w:ascii="Times New Roman" w:hAnsi="Times New Roman" w:cs="Times New Roman"/>
        </w:rPr>
        <w:t>“ (</w:t>
      </w:r>
      <w:proofErr w:type="spellStart"/>
      <w:r w:rsidRPr="00C228D7">
        <w:rPr>
          <w:rFonts w:ascii="Times New Roman" w:hAnsi="Times New Roman" w:cs="Times New Roman"/>
        </w:rPr>
        <w:t>Žin</w:t>
      </w:r>
      <w:proofErr w:type="spellEnd"/>
      <w:r w:rsidRPr="00C228D7">
        <w:rPr>
          <w:rFonts w:ascii="Times New Roman" w:hAnsi="Times New Roman" w:cs="Times New Roman"/>
        </w:rPr>
        <w:t xml:space="preserve">., 2007,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 xml:space="preserve">. 88-3492, </w:t>
      </w:r>
      <w:proofErr w:type="spellStart"/>
      <w:r w:rsidRPr="00C228D7">
        <w:rPr>
          <w:rFonts w:ascii="Times New Roman" w:hAnsi="Times New Roman" w:cs="Times New Roman"/>
        </w:rPr>
        <w:t>Žin</w:t>
      </w:r>
      <w:proofErr w:type="spellEnd"/>
      <w:r w:rsidRPr="00C228D7">
        <w:rPr>
          <w:rFonts w:ascii="Times New Roman" w:hAnsi="Times New Roman" w:cs="Times New Roman"/>
        </w:rPr>
        <w:t xml:space="preserve">., 2009,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 xml:space="preserve">. 89-3816, </w:t>
      </w:r>
      <w:proofErr w:type="spellStart"/>
      <w:r w:rsidRPr="00C228D7">
        <w:rPr>
          <w:rFonts w:ascii="Times New Roman" w:hAnsi="Times New Roman" w:cs="Times New Roman"/>
        </w:rPr>
        <w:t>Žin</w:t>
      </w:r>
      <w:proofErr w:type="spellEnd"/>
      <w:r w:rsidRPr="00C228D7">
        <w:rPr>
          <w:rFonts w:ascii="Times New Roman" w:hAnsi="Times New Roman" w:cs="Times New Roman"/>
        </w:rPr>
        <w:t xml:space="preserve">., 2011,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29-1371);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1.3. LR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apsaugos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2011 m. </w:t>
      </w:r>
      <w:proofErr w:type="spellStart"/>
      <w:r w:rsidRPr="00C228D7">
        <w:rPr>
          <w:rFonts w:ascii="Times New Roman" w:hAnsi="Times New Roman" w:cs="Times New Roman"/>
        </w:rPr>
        <w:t>rugpjūčio</w:t>
      </w:r>
      <w:proofErr w:type="spellEnd"/>
      <w:r w:rsidRPr="00C228D7">
        <w:rPr>
          <w:rFonts w:ascii="Times New Roman" w:hAnsi="Times New Roman" w:cs="Times New Roman"/>
        </w:rPr>
        <w:t xml:space="preserve"> 10 d. </w:t>
      </w:r>
      <w:proofErr w:type="spellStart"/>
      <w:r w:rsidRPr="00C228D7">
        <w:rPr>
          <w:rFonts w:ascii="Times New Roman" w:hAnsi="Times New Roman" w:cs="Times New Roman"/>
        </w:rPr>
        <w:t>įsakymas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V-773 „</w:t>
      </w:r>
      <w:proofErr w:type="spellStart"/>
      <w:r w:rsidRPr="00C228D7">
        <w:rPr>
          <w:rFonts w:ascii="Times New Roman" w:hAnsi="Times New Roman" w:cs="Times New Roman"/>
        </w:rPr>
        <w:t>Dėl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Lietuvos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higienos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normos</w:t>
      </w:r>
      <w:proofErr w:type="spellEnd"/>
      <w:r w:rsidRPr="00C228D7">
        <w:rPr>
          <w:rFonts w:ascii="Times New Roman" w:hAnsi="Times New Roman" w:cs="Times New Roman"/>
        </w:rPr>
        <w:t xml:space="preserve"> HN 21:2011 „</w:t>
      </w:r>
      <w:proofErr w:type="spellStart"/>
      <w:r w:rsidRPr="00C228D7">
        <w:rPr>
          <w:rFonts w:ascii="Times New Roman" w:hAnsi="Times New Roman" w:cs="Times New Roman"/>
        </w:rPr>
        <w:t>Mokykla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vykdanti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bendrojo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ugdymo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programas</w:t>
      </w:r>
      <w:proofErr w:type="spellEnd"/>
      <w:r w:rsidRPr="00C228D7">
        <w:rPr>
          <w:rFonts w:ascii="Times New Roman" w:hAnsi="Times New Roman" w:cs="Times New Roman"/>
        </w:rPr>
        <w:t xml:space="preserve">. </w:t>
      </w:r>
      <w:proofErr w:type="spellStart"/>
      <w:r w:rsidRPr="00C228D7">
        <w:rPr>
          <w:rFonts w:ascii="Times New Roman" w:hAnsi="Times New Roman" w:cs="Times New Roman"/>
        </w:rPr>
        <w:t>Bendrieji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saugos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reikalavimai</w:t>
      </w:r>
      <w:proofErr w:type="spellEnd"/>
      <w:proofErr w:type="gramStart"/>
      <w:r w:rsidRPr="00C228D7">
        <w:rPr>
          <w:rFonts w:ascii="Times New Roman" w:hAnsi="Times New Roman" w:cs="Times New Roman"/>
        </w:rPr>
        <w:t xml:space="preserve">“ </w:t>
      </w:r>
      <w:proofErr w:type="spellStart"/>
      <w:r w:rsidRPr="00C228D7">
        <w:rPr>
          <w:rFonts w:ascii="Times New Roman" w:hAnsi="Times New Roman" w:cs="Times New Roman"/>
        </w:rPr>
        <w:t>patvirtinimo</w:t>
      </w:r>
      <w:proofErr w:type="spellEnd"/>
      <w:proofErr w:type="gramEnd"/>
      <w:r w:rsidRPr="00C228D7">
        <w:rPr>
          <w:rFonts w:ascii="Times New Roman" w:hAnsi="Times New Roman" w:cs="Times New Roman"/>
        </w:rPr>
        <w:t>“ (</w:t>
      </w:r>
      <w:proofErr w:type="spellStart"/>
      <w:r w:rsidRPr="00C228D7">
        <w:rPr>
          <w:rFonts w:ascii="Times New Roman" w:hAnsi="Times New Roman" w:cs="Times New Roman"/>
        </w:rPr>
        <w:t>Žin</w:t>
      </w:r>
      <w:proofErr w:type="spellEnd"/>
      <w:r w:rsidRPr="00C228D7">
        <w:rPr>
          <w:rFonts w:ascii="Times New Roman" w:hAnsi="Times New Roman" w:cs="Times New Roman"/>
        </w:rPr>
        <w:t xml:space="preserve">., 2011,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103-4858).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1.4. </w:t>
      </w:r>
      <w:proofErr w:type="spellStart"/>
      <w:r w:rsidRPr="00C228D7">
        <w:rPr>
          <w:rFonts w:ascii="Times New Roman" w:hAnsi="Times New Roman" w:cs="Times New Roman"/>
        </w:rPr>
        <w:t>Lietuvos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Respublikos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švietimo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mokslo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2000 m. </w:t>
      </w:r>
      <w:proofErr w:type="spellStart"/>
      <w:r w:rsidRPr="00C228D7">
        <w:rPr>
          <w:rFonts w:ascii="Times New Roman" w:hAnsi="Times New Roman" w:cs="Times New Roman"/>
        </w:rPr>
        <w:t>vasario</w:t>
      </w:r>
      <w:proofErr w:type="spellEnd"/>
      <w:r w:rsidRPr="00C228D7">
        <w:rPr>
          <w:rFonts w:ascii="Times New Roman" w:hAnsi="Times New Roman" w:cs="Times New Roman"/>
        </w:rPr>
        <w:t xml:space="preserve"> 11 d. </w:t>
      </w:r>
      <w:proofErr w:type="spellStart"/>
      <w:r w:rsidRPr="00C228D7">
        <w:rPr>
          <w:rFonts w:ascii="Times New Roman" w:hAnsi="Times New Roman" w:cs="Times New Roman"/>
        </w:rPr>
        <w:t>įsakymu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113 „</w:t>
      </w:r>
      <w:proofErr w:type="spellStart"/>
      <w:r w:rsidRPr="00C228D7">
        <w:rPr>
          <w:rFonts w:ascii="Times New Roman" w:hAnsi="Times New Roman" w:cs="Times New Roman"/>
        </w:rPr>
        <w:t>Dėl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moksleivių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nelaimingų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atsitikimo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tyrimo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registravimo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apskaitos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nuostatų</w:t>
      </w:r>
      <w:proofErr w:type="spellEnd"/>
      <w:r w:rsidRPr="00C228D7">
        <w:rPr>
          <w:rFonts w:ascii="Times New Roman" w:hAnsi="Times New Roman" w:cs="Times New Roman"/>
        </w:rPr>
        <w:t>“ (</w:t>
      </w:r>
      <w:proofErr w:type="spellStart"/>
      <w:r w:rsidRPr="00C228D7">
        <w:rPr>
          <w:rFonts w:ascii="Times New Roman" w:hAnsi="Times New Roman" w:cs="Times New Roman"/>
        </w:rPr>
        <w:t>Žin</w:t>
      </w:r>
      <w:proofErr w:type="spellEnd"/>
      <w:r w:rsidRPr="00C228D7">
        <w:rPr>
          <w:rFonts w:ascii="Times New Roman" w:hAnsi="Times New Roman" w:cs="Times New Roman"/>
        </w:rPr>
        <w:t xml:space="preserve">., 200,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15-403)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2. </w:t>
      </w:r>
      <w:proofErr w:type="spellStart"/>
      <w:r w:rsidRPr="00C228D7">
        <w:rPr>
          <w:rFonts w:ascii="Times New Roman" w:hAnsi="Times New Roman" w:cs="Times New Roman"/>
        </w:rPr>
        <w:t>Visuomenės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organizavimo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mokykloje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tvarkos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aprašo</w:t>
      </w:r>
      <w:proofErr w:type="spellEnd"/>
      <w:r w:rsidRPr="00C228D7">
        <w:rPr>
          <w:rFonts w:ascii="Times New Roman" w:hAnsi="Times New Roman" w:cs="Times New Roman"/>
        </w:rPr>
        <w:t xml:space="preserve"> III </w:t>
      </w:r>
      <w:proofErr w:type="spellStart"/>
      <w:r w:rsidRPr="00C228D7">
        <w:rPr>
          <w:rFonts w:ascii="Times New Roman" w:hAnsi="Times New Roman" w:cs="Times New Roman"/>
        </w:rPr>
        <w:t>skyriaus</w:t>
      </w:r>
      <w:proofErr w:type="spellEnd"/>
      <w:r w:rsidRPr="00C228D7">
        <w:rPr>
          <w:rFonts w:ascii="Times New Roman" w:hAnsi="Times New Roman" w:cs="Times New Roman"/>
        </w:rPr>
        <w:t xml:space="preserve"> VISUOMENĖS SVEIKATOS PRIEŽIŪROS SPECIALISTO (</w:t>
      </w:r>
      <w:proofErr w:type="spellStart"/>
      <w:r w:rsidRPr="00C228D7">
        <w:rPr>
          <w:rFonts w:ascii="Times New Roman" w:hAnsi="Times New Roman" w:cs="Times New Roman"/>
        </w:rPr>
        <w:t>toliau</w:t>
      </w:r>
      <w:proofErr w:type="spellEnd"/>
      <w:r w:rsidRPr="00C228D7">
        <w:rPr>
          <w:rFonts w:ascii="Times New Roman" w:hAnsi="Times New Roman" w:cs="Times New Roman"/>
        </w:rPr>
        <w:t xml:space="preserve"> – VSPS) FUNKCIJOS, TEISĖS IR PAREIGOS p. 17.11. </w:t>
      </w:r>
      <w:proofErr w:type="spellStart"/>
      <w:proofErr w:type="gramStart"/>
      <w:r w:rsidRPr="00C228D7">
        <w:rPr>
          <w:rFonts w:ascii="Times New Roman" w:hAnsi="Times New Roman" w:cs="Times New Roman"/>
        </w:rPr>
        <w:t>įpareigoja</w:t>
      </w:r>
      <w:proofErr w:type="spellEnd"/>
      <w:proofErr w:type="gram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visuomenės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specialistą</w:t>
      </w:r>
      <w:proofErr w:type="spellEnd"/>
      <w:r w:rsidRPr="00C228D7">
        <w:rPr>
          <w:rFonts w:ascii="Times New Roman" w:hAnsi="Times New Roman" w:cs="Times New Roman"/>
        </w:rPr>
        <w:t xml:space="preserve"> (</w:t>
      </w:r>
      <w:proofErr w:type="spellStart"/>
      <w:r w:rsidRPr="00C228D7">
        <w:rPr>
          <w:rFonts w:ascii="Times New Roman" w:hAnsi="Times New Roman" w:cs="Times New Roman"/>
        </w:rPr>
        <w:t>toliau</w:t>
      </w:r>
      <w:proofErr w:type="spellEnd"/>
      <w:r w:rsidRPr="00C228D7">
        <w:rPr>
          <w:rFonts w:ascii="Times New Roman" w:hAnsi="Times New Roman" w:cs="Times New Roman"/>
        </w:rPr>
        <w:t xml:space="preserve"> –VSPS) </w:t>
      </w:r>
      <w:proofErr w:type="spellStart"/>
      <w:r w:rsidRPr="00C228D7">
        <w:rPr>
          <w:rFonts w:ascii="Times New Roman" w:hAnsi="Times New Roman" w:cs="Times New Roman"/>
        </w:rPr>
        <w:t>teikti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(</w:t>
      </w:r>
      <w:proofErr w:type="spellStart"/>
      <w:r w:rsidRPr="00C228D7">
        <w:rPr>
          <w:rFonts w:ascii="Times New Roman" w:hAnsi="Times New Roman" w:cs="Times New Roman"/>
        </w:rPr>
        <w:t>ar</w:t>
      </w:r>
      <w:proofErr w:type="spellEnd"/>
      <w:r w:rsidRPr="00C228D7">
        <w:rPr>
          <w:rFonts w:ascii="Times New Roman" w:hAnsi="Times New Roman" w:cs="Times New Roman"/>
        </w:rPr>
        <w:t xml:space="preserve">) </w:t>
      </w:r>
      <w:proofErr w:type="spellStart"/>
      <w:r w:rsidRPr="00C228D7">
        <w:rPr>
          <w:rFonts w:ascii="Times New Roman" w:hAnsi="Times New Roman" w:cs="Times New Roman"/>
        </w:rPr>
        <w:t>koordinuoti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pirmosios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pagalbos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teikimą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Mokykloje</w:t>
      </w:r>
      <w:proofErr w:type="spellEnd"/>
      <w:r w:rsidRPr="00C228D7">
        <w:rPr>
          <w:rFonts w:ascii="Times New Roman" w:hAnsi="Times New Roman" w:cs="Times New Roman"/>
        </w:rPr>
        <w:t xml:space="preserve">; p. 17.12. </w:t>
      </w:r>
      <w:proofErr w:type="spellStart"/>
      <w:proofErr w:type="gramStart"/>
      <w:r w:rsidRPr="00C228D7">
        <w:rPr>
          <w:rFonts w:ascii="Times New Roman" w:hAnsi="Times New Roman" w:cs="Times New Roman"/>
        </w:rPr>
        <w:t>įpareigoja</w:t>
      </w:r>
      <w:proofErr w:type="spellEnd"/>
      <w:proofErr w:type="gramEnd"/>
      <w:r w:rsidRPr="00C228D7">
        <w:rPr>
          <w:rFonts w:ascii="Times New Roman" w:hAnsi="Times New Roman" w:cs="Times New Roman"/>
        </w:rPr>
        <w:t xml:space="preserve"> VSPS </w:t>
      </w:r>
      <w:proofErr w:type="spellStart"/>
      <w:r w:rsidRPr="00C228D7">
        <w:rPr>
          <w:rFonts w:ascii="Times New Roman" w:hAnsi="Times New Roman" w:cs="Times New Roman"/>
        </w:rPr>
        <w:t>tikrinti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mokinių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asmens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higieną</w:t>
      </w:r>
      <w:proofErr w:type="spellEnd"/>
      <w:r w:rsidRPr="00C228D7">
        <w:rPr>
          <w:rFonts w:ascii="Times New Roman" w:hAnsi="Times New Roman" w:cs="Times New Roman"/>
        </w:rPr>
        <w:t xml:space="preserve">, p. 17.13. </w:t>
      </w:r>
      <w:proofErr w:type="spellStart"/>
      <w:proofErr w:type="gramStart"/>
      <w:r w:rsidRPr="00C228D7">
        <w:rPr>
          <w:rFonts w:ascii="Times New Roman" w:hAnsi="Times New Roman" w:cs="Times New Roman"/>
        </w:rPr>
        <w:t>planuoti</w:t>
      </w:r>
      <w:proofErr w:type="spellEnd"/>
      <w:proofErr w:type="gram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taikyti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užkrečiamųjų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ligų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jų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plitimo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profilaktikos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priemones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pagal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kompetenciją</w:t>
      </w:r>
      <w:proofErr w:type="spellEnd"/>
      <w:r w:rsidRPr="00C228D7">
        <w:rPr>
          <w:rFonts w:ascii="Times New Roman" w:hAnsi="Times New Roman" w:cs="Times New Roman"/>
        </w:rPr>
        <w:t xml:space="preserve">, p. 17.14. </w:t>
      </w:r>
      <w:proofErr w:type="spellStart"/>
      <w:proofErr w:type="gramStart"/>
      <w:r w:rsidRPr="00C228D7">
        <w:rPr>
          <w:rFonts w:ascii="Times New Roman" w:hAnsi="Times New Roman" w:cs="Times New Roman"/>
        </w:rPr>
        <w:t>dalyvauti</w:t>
      </w:r>
      <w:proofErr w:type="spellEnd"/>
      <w:proofErr w:type="gram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įgyvendinant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užkrečiamosios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ligos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židinio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protrūkio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kontrolės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priemones</w:t>
      </w:r>
      <w:proofErr w:type="spellEnd"/>
      <w:r w:rsidRPr="00C228D7">
        <w:rPr>
          <w:rFonts w:ascii="Times New Roman" w:hAnsi="Times New Roman" w:cs="Times New Roman"/>
        </w:rPr>
        <w:t>.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lastRenderedPageBreak/>
        <w:t xml:space="preserve">3. LIETUVOS HIGIENOS NORMOS HN 21:2011 „MOKYKLA, VYKDANTI BENDROJO UGDYMO PROGRAMAS. BENDRIEJI SVEIKATOS SAUGOS REIKALAVIMAI “III </w:t>
      </w:r>
      <w:proofErr w:type="spellStart"/>
      <w:r w:rsidRPr="00C228D7">
        <w:rPr>
          <w:rFonts w:ascii="Times New Roman" w:hAnsi="Times New Roman" w:cs="Times New Roman"/>
        </w:rPr>
        <w:t>skyriaus</w:t>
      </w:r>
      <w:proofErr w:type="spellEnd"/>
      <w:r w:rsidRPr="00C228D7">
        <w:rPr>
          <w:rFonts w:ascii="Times New Roman" w:hAnsi="Times New Roman" w:cs="Times New Roman"/>
        </w:rPr>
        <w:t xml:space="preserve"> p. 9 </w:t>
      </w:r>
      <w:proofErr w:type="spellStart"/>
      <w:r w:rsidRPr="00C228D7">
        <w:rPr>
          <w:rFonts w:ascii="Times New Roman" w:hAnsi="Times New Roman" w:cs="Times New Roman"/>
        </w:rPr>
        <w:t>nurodyta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kad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darbuotojai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gali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dirbti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tik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teisės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akto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nustatyta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tvarka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pasitikrinę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sveikatą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įgiję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žinių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higienos</w:t>
      </w:r>
      <w:proofErr w:type="spellEnd"/>
      <w:r w:rsidRPr="00C228D7">
        <w:rPr>
          <w:rFonts w:ascii="Times New Roman" w:hAnsi="Times New Roman" w:cs="Times New Roman"/>
        </w:rPr>
        <w:t xml:space="preserve">, o </w:t>
      </w:r>
      <w:proofErr w:type="spellStart"/>
      <w:r w:rsidRPr="00C228D7">
        <w:rPr>
          <w:rFonts w:ascii="Times New Roman" w:hAnsi="Times New Roman" w:cs="Times New Roman"/>
        </w:rPr>
        <w:t>pedagoginiai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darbuotojai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pirmosios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pagalbos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teikimo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klausimais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bei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turėti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žinių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atestavimo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pažymėjimus</w:t>
      </w:r>
      <w:proofErr w:type="spellEnd"/>
      <w:r w:rsidRPr="00C228D7">
        <w:rPr>
          <w:rFonts w:ascii="Times New Roman" w:hAnsi="Times New Roman" w:cs="Times New Roman"/>
        </w:rPr>
        <w:t xml:space="preserve">. </w:t>
      </w:r>
      <w:proofErr w:type="spellStart"/>
      <w:r w:rsidRPr="00C228D7">
        <w:rPr>
          <w:rFonts w:ascii="Times New Roman" w:hAnsi="Times New Roman" w:cs="Times New Roman"/>
        </w:rPr>
        <w:t>Asmens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medicininė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knygelė</w:t>
      </w:r>
      <w:proofErr w:type="spellEnd"/>
      <w:r w:rsidRPr="00C228D7">
        <w:rPr>
          <w:rFonts w:ascii="Times New Roman" w:hAnsi="Times New Roman" w:cs="Times New Roman"/>
        </w:rPr>
        <w:t xml:space="preserve"> (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pasas</w:t>
      </w:r>
      <w:proofErr w:type="spellEnd"/>
      <w:r w:rsidRPr="00C228D7">
        <w:rPr>
          <w:rFonts w:ascii="Times New Roman" w:hAnsi="Times New Roman" w:cs="Times New Roman"/>
        </w:rPr>
        <w:t xml:space="preserve">) (forma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 xml:space="preserve">. F048/a)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žinių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atestavimo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pažymėjimai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jų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kopijos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laikomi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mokykloje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vadovo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nustatytoje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vietoje</w:t>
      </w:r>
      <w:proofErr w:type="spellEnd"/>
      <w:r w:rsidRPr="00C228D7">
        <w:rPr>
          <w:rFonts w:ascii="Times New Roman" w:hAnsi="Times New Roman" w:cs="Times New Roman"/>
        </w:rPr>
        <w:t>.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4. </w:t>
      </w:r>
      <w:proofErr w:type="spellStart"/>
      <w:r w:rsidRPr="00C228D7">
        <w:rPr>
          <w:rFonts w:ascii="Times New Roman" w:hAnsi="Times New Roman" w:cs="Times New Roman"/>
        </w:rPr>
        <w:t>Visuomenės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priežiūra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Mokykloje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vykdoma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pagal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visuomenės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veiklos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planą</w:t>
      </w:r>
      <w:proofErr w:type="spellEnd"/>
      <w:r w:rsidRPr="00C228D7">
        <w:rPr>
          <w:rFonts w:ascii="Times New Roman" w:hAnsi="Times New Roman" w:cs="Times New Roman"/>
        </w:rPr>
        <w:t xml:space="preserve"> (</w:t>
      </w:r>
      <w:proofErr w:type="spellStart"/>
      <w:r w:rsidRPr="00C228D7">
        <w:rPr>
          <w:rFonts w:ascii="Times New Roman" w:hAnsi="Times New Roman" w:cs="Times New Roman"/>
        </w:rPr>
        <w:t>toliau</w:t>
      </w:r>
      <w:proofErr w:type="spellEnd"/>
      <w:r w:rsidRPr="00C228D7">
        <w:rPr>
          <w:rFonts w:ascii="Times New Roman" w:hAnsi="Times New Roman" w:cs="Times New Roman"/>
        </w:rPr>
        <w:t xml:space="preserve"> – </w:t>
      </w:r>
      <w:proofErr w:type="spellStart"/>
      <w:r w:rsidRPr="00C228D7">
        <w:rPr>
          <w:rFonts w:ascii="Times New Roman" w:hAnsi="Times New Roman" w:cs="Times New Roman"/>
        </w:rPr>
        <w:t>Veiklos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planas</w:t>
      </w:r>
      <w:proofErr w:type="spellEnd"/>
      <w:r w:rsidRPr="00C228D7">
        <w:rPr>
          <w:rFonts w:ascii="Times New Roman" w:hAnsi="Times New Roman" w:cs="Times New Roman"/>
        </w:rPr>
        <w:t xml:space="preserve">), kuris </w:t>
      </w:r>
      <w:proofErr w:type="spellStart"/>
      <w:r w:rsidRPr="00C228D7">
        <w:rPr>
          <w:rFonts w:ascii="Times New Roman" w:hAnsi="Times New Roman" w:cs="Times New Roman"/>
        </w:rPr>
        <w:t>yra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sudedamoji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mokslo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metų</w:t>
      </w:r>
      <w:proofErr w:type="spellEnd"/>
      <w:r w:rsidRPr="00C228D7">
        <w:rPr>
          <w:rFonts w:ascii="Times New Roman" w:hAnsi="Times New Roman" w:cs="Times New Roman"/>
        </w:rPr>
        <w:t xml:space="preserve"> / </w:t>
      </w:r>
      <w:proofErr w:type="spellStart"/>
      <w:r w:rsidRPr="00C228D7">
        <w:rPr>
          <w:rFonts w:ascii="Times New Roman" w:hAnsi="Times New Roman" w:cs="Times New Roman"/>
        </w:rPr>
        <w:t>metinės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veiklos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programos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28D7">
        <w:rPr>
          <w:rFonts w:ascii="Times New Roman" w:hAnsi="Times New Roman" w:cs="Times New Roman"/>
        </w:rPr>
        <w:t>dalis</w:t>
      </w:r>
      <w:proofErr w:type="spellEnd"/>
      <w:proofErr w:type="gramEnd"/>
      <w:r w:rsidRPr="00C228D7">
        <w:rPr>
          <w:rFonts w:ascii="Times New Roman" w:hAnsi="Times New Roman" w:cs="Times New Roman"/>
        </w:rPr>
        <w:t>.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5. VSPS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mokyklos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pedagoginiai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darbuotojai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privalo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mokėti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teikti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pirmąją</w:t>
      </w:r>
      <w:proofErr w:type="spellEnd"/>
      <w:r w:rsidRPr="00C228D7">
        <w:rPr>
          <w:rFonts w:ascii="Times New Roman" w:hAnsi="Times New Roman" w:cs="Times New Roman"/>
        </w:rPr>
        <w:t xml:space="preserve"> (ne </w:t>
      </w:r>
      <w:proofErr w:type="spellStart"/>
      <w:r w:rsidRPr="00C228D7">
        <w:rPr>
          <w:rFonts w:ascii="Times New Roman" w:hAnsi="Times New Roman" w:cs="Times New Roman"/>
        </w:rPr>
        <w:t>medicininę</w:t>
      </w:r>
      <w:proofErr w:type="spellEnd"/>
      <w:r w:rsidRPr="00C228D7">
        <w:rPr>
          <w:rFonts w:ascii="Times New Roman" w:hAnsi="Times New Roman" w:cs="Times New Roman"/>
        </w:rPr>
        <w:t xml:space="preserve">) </w:t>
      </w:r>
      <w:proofErr w:type="spellStart"/>
      <w:r w:rsidRPr="00C228D7">
        <w:rPr>
          <w:rFonts w:ascii="Times New Roman" w:hAnsi="Times New Roman" w:cs="Times New Roman"/>
        </w:rPr>
        <w:t>pagalbą</w:t>
      </w:r>
      <w:proofErr w:type="spellEnd"/>
      <w:r w:rsidRPr="00C228D7">
        <w:rPr>
          <w:rFonts w:ascii="Times New Roman" w:hAnsi="Times New Roman" w:cs="Times New Roman"/>
        </w:rPr>
        <w:t>.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6.  VSPS </w:t>
      </w:r>
      <w:proofErr w:type="spellStart"/>
      <w:r w:rsidRPr="00C228D7">
        <w:rPr>
          <w:rFonts w:ascii="Times New Roman" w:hAnsi="Times New Roman" w:cs="Times New Roman"/>
        </w:rPr>
        <w:t>neturi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teisės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atlikti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asmens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priskirtų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licencijuotų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paslaugų</w:t>
      </w:r>
      <w:proofErr w:type="spellEnd"/>
      <w:r w:rsidRPr="00C228D7">
        <w:rPr>
          <w:rFonts w:ascii="Times New Roman" w:hAnsi="Times New Roman" w:cs="Times New Roman"/>
        </w:rPr>
        <w:t xml:space="preserve"> (</w:t>
      </w:r>
      <w:proofErr w:type="spellStart"/>
      <w:r w:rsidRPr="00C228D7">
        <w:rPr>
          <w:rFonts w:ascii="Times New Roman" w:hAnsi="Times New Roman" w:cs="Times New Roman"/>
        </w:rPr>
        <w:t>duoti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vaistų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daryti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injekcijas</w:t>
      </w:r>
      <w:proofErr w:type="spellEnd"/>
      <w:r w:rsidRPr="00C228D7">
        <w:rPr>
          <w:rFonts w:ascii="Times New Roman" w:hAnsi="Times New Roman" w:cs="Times New Roman"/>
        </w:rPr>
        <w:t>).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7.  </w:t>
      </w:r>
      <w:proofErr w:type="spellStart"/>
      <w:r w:rsidRPr="00C228D7">
        <w:rPr>
          <w:rFonts w:ascii="Times New Roman" w:hAnsi="Times New Roman" w:cs="Times New Roman"/>
        </w:rPr>
        <w:t>Neturint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būtinosios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kvalifikacijos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bei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licencijos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asmens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priežiūros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paslaugų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teikimui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tokie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veiksmai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yra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neteisėti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ir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neleistini</w:t>
      </w:r>
      <w:proofErr w:type="spellEnd"/>
      <w:r w:rsidRPr="00C228D7">
        <w:rPr>
          <w:rFonts w:ascii="Times New Roman" w:hAnsi="Times New Roman" w:cs="Times New Roman"/>
        </w:rPr>
        <w:t>.</w:t>
      </w:r>
    </w:p>
    <w:p w:rsidR="004973B0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  <w:r w:rsidRPr="00C228D7">
        <w:rPr>
          <w:rFonts w:ascii="Times New Roman" w:hAnsi="Times New Roman" w:cs="Times New Roman"/>
        </w:rPr>
        <w:t xml:space="preserve">8. </w:t>
      </w:r>
      <w:proofErr w:type="spellStart"/>
      <w:r w:rsidRPr="00C228D7">
        <w:rPr>
          <w:rFonts w:ascii="Times New Roman" w:hAnsi="Times New Roman" w:cs="Times New Roman"/>
        </w:rPr>
        <w:t>Vadovaujantis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Asmens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paslapties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kriterijais</w:t>
      </w:r>
      <w:proofErr w:type="spellEnd"/>
      <w:r w:rsidRPr="00C228D7">
        <w:rPr>
          <w:rFonts w:ascii="Times New Roman" w:hAnsi="Times New Roman" w:cs="Times New Roman"/>
        </w:rPr>
        <w:t xml:space="preserve">, </w:t>
      </w:r>
      <w:proofErr w:type="spellStart"/>
      <w:r w:rsidRPr="00C228D7">
        <w:rPr>
          <w:rFonts w:ascii="Times New Roman" w:hAnsi="Times New Roman" w:cs="Times New Roman"/>
        </w:rPr>
        <w:t>patvirtintais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Lietuvos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Respublikos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apsaugos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ministro</w:t>
      </w:r>
      <w:proofErr w:type="spellEnd"/>
      <w:r w:rsidRPr="00C228D7">
        <w:rPr>
          <w:rFonts w:ascii="Times New Roman" w:hAnsi="Times New Roman" w:cs="Times New Roman"/>
        </w:rPr>
        <w:t xml:space="preserve"> 1999 m. </w:t>
      </w:r>
      <w:proofErr w:type="spellStart"/>
      <w:r w:rsidRPr="00C228D7">
        <w:rPr>
          <w:rFonts w:ascii="Times New Roman" w:hAnsi="Times New Roman" w:cs="Times New Roman"/>
        </w:rPr>
        <w:t>gruodžio</w:t>
      </w:r>
      <w:proofErr w:type="spellEnd"/>
      <w:r w:rsidRPr="00C228D7">
        <w:rPr>
          <w:rFonts w:ascii="Times New Roman" w:hAnsi="Times New Roman" w:cs="Times New Roman"/>
        </w:rPr>
        <w:t xml:space="preserve"> 16 d. </w:t>
      </w:r>
      <w:proofErr w:type="spellStart"/>
      <w:r w:rsidRPr="00C228D7">
        <w:rPr>
          <w:rFonts w:ascii="Times New Roman" w:hAnsi="Times New Roman" w:cs="Times New Roman"/>
        </w:rPr>
        <w:t>įsakymu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Nr</w:t>
      </w:r>
      <w:proofErr w:type="spellEnd"/>
      <w:r w:rsidRPr="00C228D7">
        <w:rPr>
          <w:rFonts w:ascii="Times New Roman" w:hAnsi="Times New Roman" w:cs="Times New Roman"/>
        </w:rPr>
        <w:t>. 552 „</w:t>
      </w:r>
      <w:proofErr w:type="spellStart"/>
      <w:r w:rsidRPr="00C228D7">
        <w:rPr>
          <w:rFonts w:ascii="Times New Roman" w:hAnsi="Times New Roman" w:cs="Times New Roman"/>
        </w:rPr>
        <w:t>Dėl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Asmens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paslapties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kriterijų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patvirtinimo</w:t>
      </w:r>
      <w:proofErr w:type="spellEnd"/>
      <w:r w:rsidRPr="00C228D7">
        <w:rPr>
          <w:rFonts w:ascii="Times New Roman" w:hAnsi="Times New Roman" w:cs="Times New Roman"/>
        </w:rPr>
        <w:t xml:space="preserve">“, </w:t>
      </w:r>
      <w:proofErr w:type="spellStart"/>
      <w:r w:rsidRPr="00C228D7">
        <w:rPr>
          <w:rFonts w:ascii="Times New Roman" w:hAnsi="Times New Roman" w:cs="Times New Roman"/>
        </w:rPr>
        <w:t>užtikrinamas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Mokinių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asmens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sveikatos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informacijos</w:t>
      </w:r>
      <w:proofErr w:type="spellEnd"/>
      <w:r w:rsidRPr="00C228D7">
        <w:rPr>
          <w:rFonts w:ascii="Times New Roman" w:hAnsi="Times New Roman" w:cs="Times New Roman"/>
        </w:rPr>
        <w:t xml:space="preserve"> </w:t>
      </w:r>
      <w:proofErr w:type="spellStart"/>
      <w:r w:rsidRPr="00C228D7">
        <w:rPr>
          <w:rFonts w:ascii="Times New Roman" w:hAnsi="Times New Roman" w:cs="Times New Roman"/>
        </w:rPr>
        <w:t>konfidencialumas</w:t>
      </w:r>
      <w:proofErr w:type="spellEnd"/>
      <w:r w:rsidRPr="00C228D7">
        <w:rPr>
          <w:rFonts w:ascii="Times New Roman" w:hAnsi="Times New Roman" w:cs="Times New Roman"/>
        </w:rPr>
        <w:t>.</w:t>
      </w:r>
    </w:p>
    <w:p w:rsidR="00C228D7" w:rsidRPr="00C228D7" w:rsidRDefault="00C228D7" w:rsidP="00C228D7">
      <w:pPr>
        <w:spacing w:line="360" w:lineRule="auto"/>
        <w:jc w:val="both"/>
        <w:rPr>
          <w:rFonts w:ascii="Times New Roman" w:hAnsi="Times New Roman" w:cs="Times New Roman"/>
        </w:rPr>
      </w:pPr>
    </w:p>
    <w:p w:rsidR="004973B0" w:rsidRPr="00CB5BA4" w:rsidRDefault="004973B0" w:rsidP="00CB5BA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BA4">
        <w:rPr>
          <w:rFonts w:ascii="Times New Roman" w:hAnsi="Times New Roman" w:cs="Times New Roman"/>
          <w:b/>
          <w:bCs/>
          <w:sz w:val="24"/>
          <w:szCs w:val="24"/>
        </w:rPr>
        <w:t>BENDRIEJI MOKINIŲ APŽIŪROS DĖL ASMENS HIGIENOS ORGANIZAVIMO REIKALAVIMAI</w:t>
      </w:r>
    </w:p>
    <w:p w:rsidR="004973B0" w:rsidRPr="0099404C" w:rsidRDefault="004973B0" w:rsidP="009940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užkirsti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kelią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pedikuliozės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niežų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kt.)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plitimui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organizuojamos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apžiūros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B0" w:rsidRPr="0099404C" w:rsidRDefault="004973B0" w:rsidP="009940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užkirsti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kelią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pliti</w:t>
      </w:r>
      <w:r>
        <w:rPr>
          <w:rFonts w:ascii="Times New Roman" w:hAnsi="Times New Roman" w:cs="Times New Roman"/>
          <w:sz w:val="24"/>
          <w:szCs w:val="24"/>
        </w:rPr>
        <w:t>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04C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parašo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sutikimą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tame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tarpe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pedikuliozės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niežų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kt.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apžiūros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Sutikimas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įsegamas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bylą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</w:t>
      </w:r>
    </w:p>
    <w:p w:rsidR="004973B0" w:rsidRPr="0099404C" w:rsidRDefault="004973B0" w:rsidP="009940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Nustačius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požymius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atliekami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r w:rsidRPr="002038C9">
        <w:rPr>
          <w:rFonts w:ascii="Times New Roman" w:hAnsi="Times New Roman" w:cs="Times New Roman"/>
          <w:sz w:val="24"/>
          <w:szCs w:val="24"/>
        </w:rPr>
        <w:t xml:space="preserve">9-10 </w:t>
      </w:r>
      <w:proofErr w:type="spellStart"/>
      <w:r w:rsidRPr="002038C9">
        <w:rPr>
          <w:rFonts w:ascii="Times New Roman" w:hAnsi="Times New Roman" w:cs="Times New Roman"/>
          <w:sz w:val="24"/>
          <w:szCs w:val="24"/>
        </w:rPr>
        <w:t>punktuose</w:t>
      </w:r>
      <w:proofErr w:type="spellEnd"/>
      <w:r w:rsidRPr="0020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veiksmai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</w:t>
      </w:r>
    </w:p>
    <w:p w:rsidR="004973B0" w:rsidRPr="0099404C" w:rsidRDefault="004973B0" w:rsidP="009940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4C">
        <w:rPr>
          <w:rFonts w:ascii="Times New Roman" w:hAnsi="Times New Roman" w:cs="Times New Roman"/>
          <w:sz w:val="24"/>
          <w:szCs w:val="24"/>
        </w:rPr>
        <w:t xml:space="preserve">VSPS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kompetenciją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:</w:t>
      </w:r>
    </w:p>
    <w:p w:rsidR="004973B0" w:rsidRPr="0099404C" w:rsidRDefault="004973B0" w:rsidP="0099404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planuoja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plitimo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profilaktikos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;</w:t>
      </w:r>
    </w:p>
    <w:p w:rsidR="004973B0" w:rsidRPr="0099404C" w:rsidRDefault="004973B0" w:rsidP="0099404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4C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proofErr w:type="gram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užkrečiamosios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židinio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protrūkio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</w:t>
      </w:r>
    </w:p>
    <w:p w:rsidR="004973B0" w:rsidRPr="0099404C" w:rsidRDefault="004973B0" w:rsidP="009940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4C">
        <w:rPr>
          <w:rFonts w:ascii="Times New Roman" w:hAnsi="Times New Roman" w:cs="Times New Roman"/>
          <w:sz w:val="24"/>
          <w:szCs w:val="24"/>
        </w:rPr>
        <w:lastRenderedPageBreak/>
        <w:t>Vadovaujantis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paslapties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kriterijais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patvirtintais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1999 m.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16 d.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 552 „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paslapties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kriterijų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užtikrinamas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konfidencialumas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</w:t>
      </w:r>
    </w:p>
    <w:p w:rsidR="004973B0" w:rsidRPr="0099404C" w:rsidRDefault="004973B0" w:rsidP="009940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4C">
        <w:rPr>
          <w:rFonts w:ascii="Times New Roman" w:hAnsi="Times New Roman" w:cs="Times New Roman"/>
          <w:sz w:val="24"/>
          <w:szCs w:val="24"/>
        </w:rPr>
        <w:t xml:space="preserve">VSPS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prevenciją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talpina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siunčia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elektroninį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rengia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stendinius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pranešimus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profilaktikai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skirtus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mokomuosius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renginius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</w:t>
      </w:r>
    </w:p>
    <w:p w:rsidR="004973B0" w:rsidRPr="0099404C" w:rsidRDefault="004973B0" w:rsidP="00994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3B0" w:rsidRPr="0099404C" w:rsidRDefault="004973B0" w:rsidP="009940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FC7"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gramStart"/>
      <w:r w:rsidRPr="00E33F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74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99404C">
        <w:rPr>
          <w:rFonts w:ascii="Times New Roman" w:hAnsi="Times New Roman" w:cs="Times New Roman"/>
          <w:b/>
          <w:bCs/>
          <w:sz w:val="24"/>
          <w:szCs w:val="24"/>
        </w:rPr>
        <w:t>PROFILAKTINIO</w:t>
      </w:r>
      <w:proofErr w:type="gramEnd"/>
      <w:r w:rsidRPr="0099404C">
        <w:rPr>
          <w:rFonts w:ascii="Times New Roman" w:hAnsi="Times New Roman" w:cs="Times New Roman"/>
          <w:b/>
          <w:bCs/>
          <w:sz w:val="24"/>
          <w:szCs w:val="24"/>
        </w:rPr>
        <w:t xml:space="preserve"> MOKINIŲ TIKRINIMO DĖL APSIKRĖTIMO UTĖLĖMIS PROCEDŪRA</w:t>
      </w:r>
    </w:p>
    <w:p w:rsidR="004973B0" w:rsidRPr="0099404C" w:rsidRDefault="004973B0" w:rsidP="00994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Profilaktinis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tikrinimas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apsikrėtimo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utėlėmis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metodinėmis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rekomendacijomis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Pedikuliozės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profilaktika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Rekomendacijos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parengtos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973B0" w:rsidRPr="0099404C" w:rsidRDefault="004973B0" w:rsidP="00FB681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404C">
        <w:rPr>
          <w:rFonts w:ascii="Times New Roman" w:hAnsi="Times New Roman" w:cs="Times New Roman"/>
          <w:sz w:val="24"/>
          <w:szCs w:val="24"/>
        </w:rPr>
        <w:t xml:space="preserve">(VP1-4.3-VRM-02-V-05-009).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vykdytojas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AIDS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. ISBN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04C">
        <w:rPr>
          <w:rFonts w:ascii="Times New Roman" w:hAnsi="Times New Roman" w:cs="Times New Roman"/>
          <w:sz w:val="24"/>
          <w:szCs w:val="24"/>
        </w:rPr>
        <w:t xml:space="preserve">978-609-454-176-6 ©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AIDS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, 2015.</w:t>
      </w: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15">
        <w:rPr>
          <w:rFonts w:ascii="Times New Roman" w:hAnsi="Times New Roman" w:cs="Times New Roman"/>
          <w:sz w:val="24"/>
          <w:szCs w:val="24"/>
        </w:rPr>
        <w:t xml:space="preserve">VSPS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veiksmai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atpažinus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utėlėtumą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:</w:t>
      </w:r>
    </w:p>
    <w:p w:rsidR="004973B0" w:rsidRPr="00FB6815" w:rsidRDefault="004973B0" w:rsidP="00FB681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6815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proofErr w:type="gram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metodine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medžiaga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.</w:t>
      </w: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Profilaktinis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tikrinimas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815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atliekamas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rudens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žiemos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pavasario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atostogų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epidemiologines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reikmes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.</w:t>
      </w: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imtis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visų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užsikrėtęs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utėlėmis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apsaugotas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viešo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atskyrimo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pažeminimo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neigiamų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pasekmių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.</w:t>
      </w: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Patikrinimą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VSPS,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dirbantis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patikrinimą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B0" w:rsidRPr="00FB6815" w:rsidRDefault="004973B0" w:rsidP="009E095A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patikrinimą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15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daroma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kodėl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daryti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. VSPS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paaiškina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užsikrėtimas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utėlėmis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nereiškia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nesilaiko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lastRenderedPageBreak/>
        <w:t>reikalavimų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kasdienis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galvos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plovimas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neapsaugo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užsikrėtimo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utėlėmis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paaiškinti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skraidyti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šokinėti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.</w:t>
      </w: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Patikrinimas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atliekamas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VSPS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B0" w:rsidRPr="00FB6815" w:rsidRDefault="004973B0" w:rsidP="00FB68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Patikrinimą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atliekantis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VSPS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elgtis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korektiškai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kvalifikuotai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jaustis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nešvarus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kaltas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15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galvoje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drabužiuose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rasta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.</w:t>
      </w:r>
    </w:p>
    <w:p w:rsidR="004973B0" w:rsidRDefault="004973B0" w:rsidP="009E095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galvos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plaukuose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815">
        <w:rPr>
          <w:rFonts w:ascii="Times New Roman" w:hAnsi="Times New Roman" w:cs="Times New Roman"/>
          <w:sz w:val="24"/>
          <w:szCs w:val="24"/>
        </w:rPr>
        <w:t>rasta</w:t>
      </w:r>
      <w:proofErr w:type="spellEnd"/>
      <w:proofErr w:type="gram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atskirtas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likti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pabaigos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B0" w:rsidRPr="0099404C" w:rsidRDefault="004973B0" w:rsidP="009E09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94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stebimas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socialiai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negatyvus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elgesys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didinantis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apsikrėtimo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utėlėmis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riziką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atei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globejai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laukia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VSPS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</w:t>
      </w:r>
    </w:p>
    <w:p w:rsidR="004973B0" w:rsidRPr="00FB6815" w:rsidRDefault="004973B0" w:rsidP="009E095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Baigus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patikrinimą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radus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tuoj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užpild</w:t>
      </w:r>
      <w:r>
        <w:rPr>
          <w:rFonts w:ascii="Times New Roman" w:hAnsi="Times New Roman" w:cs="Times New Roman"/>
          <w:sz w:val="24"/>
          <w:szCs w:val="24"/>
        </w:rPr>
        <w:t>žius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pridedama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973B0" w:rsidRPr="00FB6815" w:rsidRDefault="004973B0" w:rsidP="009E095A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išplatina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bendruomenei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laiškus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kuriais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rekomenduojama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patikrinti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galvas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815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užsikrėtimo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utėlėmis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suteikia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utėlėtumo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profilaktiką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.</w:t>
      </w:r>
    </w:p>
    <w:p w:rsidR="004973B0" w:rsidRPr="00FB6815" w:rsidRDefault="004973B0" w:rsidP="00FB68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Patikrinimo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apibendrinami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perduodami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apsikrėtusių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nurodant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amžių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biurui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>.</w:t>
      </w:r>
    </w:p>
    <w:p w:rsidR="004973B0" w:rsidRPr="00FB6815" w:rsidRDefault="004973B0" w:rsidP="00FB68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grįžta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švarus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utėlės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išnaikintos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(t. y.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neturintis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utėlių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5">
        <w:rPr>
          <w:rFonts w:ascii="Times New Roman" w:hAnsi="Times New Roman" w:cs="Times New Roman"/>
          <w:sz w:val="24"/>
          <w:szCs w:val="24"/>
        </w:rPr>
        <w:t>glindų</w:t>
      </w:r>
      <w:proofErr w:type="spellEnd"/>
      <w:r w:rsidRPr="00FB68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73B0" w:rsidRPr="0099404C" w:rsidRDefault="004973B0" w:rsidP="009E095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raštišką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patvirtinimą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utėlės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išnaikintos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švarus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B0" w:rsidRPr="0099404C" w:rsidRDefault="004973B0" w:rsidP="00994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9404C">
        <w:rPr>
          <w:rFonts w:ascii="Times New Roman" w:hAnsi="Times New Roman" w:cs="Times New Roman"/>
          <w:sz w:val="24"/>
          <w:szCs w:val="24"/>
        </w:rPr>
        <w:t xml:space="preserve">21.1.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Atsisakius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imtis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4C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pedikuliozės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užkrečiamų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nepriimti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sveikas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B0" w:rsidRPr="0099404C" w:rsidRDefault="004973B0" w:rsidP="00994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22.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apžiūros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04C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rezultatus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laikantis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04C">
        <w:rPr>
          <w:rFonts w:ascii="Times New Roman" w:hAnsi="Times New Roman" w:cs="Times New Roman"/>
          <w:sz w:val="24"/>
          <w:szCs w:val="24"/>
        </w:rPr>
        <w:t>konfidencialumo</w:t>
      </w:r>
      <w:proofErr w:type="spellEnd"/>
      <w:r w:rsidRPr="0099404C">
        <w:rPr>
          <w:rFonts w:ascii="Times New Roman" w:hAnsi="Times New Roman" w:cs="Times New Roman"/>
          <w:sz w:val="24"/>
          <w:szCs w:val="24"/>
        </w:rPr>
        <w:t>.</w:t>
      </w:r>
    </w:p>
    <w:sectPr w:rsidR="004973B0" w:rsidRPr="0099404C" w:rsidSect="00CC2F22">
      <w:footerReference w:type="default" r:id="rId7"/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14" w:rsidRDefault="002D6714">
      <w:r>
        <w:separator/>
      </w:r>
    </w:p>
  </w:endnote>
  <w:endnote w:type="continuationSeparator" w:id="0">
    <w:p w:rsidR="002D6714" w:rsidRDefault="002D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0" w:rsidRDefault="004973B0" w:rsidP="00FE02B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F2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73B0" w:rsidRDefault="004973B0" w:rsidP="009E09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14" w:rsidRDefault="002D6714">
      <w:r>
        <w:separator/>
      </w:r>
    </w:p>
  </w:footnote>
  <w:footnote w:type="continuationSeparator" w:id="0">
    <w:p w:rsidR="002D6714" w:rsidRDefault="002D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C8E"/>
    <w:multiLevelType w:val="multilevel"/>
    <w:tmpl w:val="37C6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A33F76"/>
    <w:multiLevelType w:val="hybridMultilevel"/>
    <w:tmpl w:val="AFBAE6D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03C90"/>
    <w:multiLevelType w:val="hybridMultilevel"/>
    <w:tmpl w:val="83F0FDA2"/>
    <w:lvl w:ilvl="0" w:tplc="4DCE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D0"/>
    <w:rsid w:val="000255C1"/>
    <w:rsid w:val="002038C9"/>
    <w:rsid w:val="002D6714"/>
    <w:rsid w:val="00345C3C"/>
    <w:rsid w:val="00361C94"/>
    <w:rsid w:val="003A7437"/>
    <w:rsid w:val="003E3446"/>
    <w:rsid w:val="00401D40"/>
    <w:rsid w:val="004973B0"/>
    <w:rsid w:val="004A7BD0"/>
    <w:rsid w:val="00576BB8"/>
    <w:rsid w:val="006156F2"/>
    <w:rsid w:val="007E7DF6"/>
    <w:rsid w:val="0094397C"/>
    <w:rsid w:val="0099404C"/>
    <w:rsid w:val="009A1664"/>
    <w:rsid w:val="009E095A"/>
    <w:rsid w:val="00AD2ED9"/>
    <w:rsid w:val="00B84890"/>
    <w:rsid w:val="00C228D7"/>
    <w:rsid w:val="00CB5BA4"/>
    <w:rsid w:val="00CC2F22"/>
    <w:rsid w:val="00E33FC7"/>
    <w:rsid w:val="00EC1422"/>
    <w:rsid w:val="00F677D8"/>
    <w:rsid w:val="00F9389B"/>
    <w:rsid w:val="00FB6815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CE3F0-FB1F-45B0-B03C-4A61967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F2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04C"/>
    <w:pPr>
      <w:ind w:left="720"/>
    </w:pPr>
  </w:style>
  <w:style w:type="paragraph" w:styleId="Footer">
    <w:name w:val="footer"/>
    <w:basedOn w:val="Normal"/>
    <w:link w:val="FooterChar"/>
    <w:uiPriority w:val="99"/>
    <w:rsid w:val="009E09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118C7"/>
    <w:rPr>
      <w:rFonts w:cs="Calibri"/>
    </w:rPr>
  </w:style>
  <w:style w:type="character" w:styleId="PageNumber">
    <w:name w:val="page number"/>
    <w:basedOn w:val="DefaultParagraphFont"/>
    <w:uiPriority w:val="99"/>
    <w:rsid w:val="009E095A"/>
  </w:style>
  <w:style w:type="paragraph" w:styleId="BalloonText">
    <w:name w:val="Balloon Text"/>
    <w:basedOn w:val="Normal"/>
    <w:link w:val="BalloonTextChar"/>
    <w:uiPriority w:val="99"/>
    <w:semiHidden/>
    <w:unhideWhenUsed/>
    <w:rsid w:val="00CC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PATVIRTINTA:</vt:lpstr>
    </vt:vector>
  </TitlesOfParts>
  <Company>Atgajos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Ausra</dc:creator>
  <cp:keywords/>
  <dc:description/>
  <cp:lastModifiedBy>Ausra</cp:lastModifiedBy>
  <cp:revision>7</cp:revision>
  <cp:lastPrinted>2016-10-28T08:26:00Z</cp:lastPrinted>
  <dcterms:created xsi:type="dcterms:W3CDTF">2016-10-21T07:11:00Z</dcterms:created>
  <dcterms:modified xsi:type="dcterms:W3CDTF">2016-10-28T08:28:00Z</dcterms:modified>
</cp:coreProperties>
</file>